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1EF9" w:rsidRDefault="00C21EF9" w:rsidP="00D57A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7AE2" w:rsidRDefault="00D57AE2" w:rsidP="00D57A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7AE2" w:rsidRDefault="00D57AE2" w:rsidP="00D57A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7AE2" w:rsidRDefault="00D57AE2" w:rsidP="00D57A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7AE2" w:rsidRDefault="00D57AE2" w:rsidP="00D57A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7AE2" w:rsidRDefault="00D57AE2" w:rsidP="00D57A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7AE2" w:rsidRDefault="00D57AE2" w:rsidP="00D57A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7AE2" w:rsidRDefault="00D57AE2" w:rsidP="00D57A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7AE2" w:rsidRDefault="00D57AE2" w:rsidP="00D57A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7AE2" w:rsidRDefault="00D57AE2" w:rsidP="00D57A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7AE2" w:rsidRDefault="00D57AE2" w:rsidP="00D57A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7AE2" w:rsidRDefault="00D57AE2" w:rsidP="00D57A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7AE2" w:rsidRDefault="00D57AE2" w:rsidP="009729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затвердження р</w:t>
      </w:r>
      <w:r w:rsidRPr="00D57AE2">
        <w:rPr>
          <w:rFonts w:ascii="Times New Roman" w:hAnsi="Times New Roman" w:cs="Times New Roman"/>
          <w:sz w:val="28"/>
          <w:szCs w:val="28"/>
          <w:lang w:val="uk-UA"/>
        </w:rPr>
        <w:t>егламент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D57AE2">
        <w:rPr>
          <w:rFonts w:ascii="Times New Roman" w:hAnsi="Times New Roman" w:cs="Times New Roman"/>
          <w:sz w:val="28"/>
          <w:szCs w:val="28"/>
          <w:lang w:val="uk-UA"/>
        </w:rPr>
        <w:t>контролю роботи виконавчих органів Запорізької міської ради в сфері дотримання права на інформацію та звернення</w:t>
      </w:r>
    </w:p>
    <w:p w:rsidR="00D57AE2" w:rsidRDefault="00D57AE2" w:rsidP="00D5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57AE2" w:rsidRDefault="00D57AE2" w:rsidP="00D5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57AE2" w:rsidRPr="00D57AE2" w:rsidRDefault="00D57AE2" w:rsidP="00D57A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7AE2">
        <w:rPr>
          <w:rFonts w:ascii="Times New Roman" w:hAnsi="Times New Roman" w:cs="Times New Roman"/>
          <w:sz w:val="28"/>
          <w:szCs w:val="28"/>
          <w:lang w:val="uk-UA"/>
        </w:rPr>
        <w:t xml:space="preserve">З метою впорядкування та належної організації діяльності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Pr="00D57AE2">
        <w:rPr>
          <w:rFonts w:ascii="Times New Roman" w:hAnsi="Times New Roman" w:cs="Times New Roman"/>
          <w:sz w:val="28"/>
          <w:szCs w:val="28"/>
          <w:lang w:val="uk-UA"/>
        </w:rPr>
        <w:t>розгляду звернень громадян, порушених у них проблем, оперативн</w:t>
      </w:r>
      <w:r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D57AE2">
        <w:rPr>
          <w:rFonts w:ascii="Times New Roman" w:hAnsi="Times New Roman" w:cs="Times New Roman"/>
          <w:sz w:val="28"/>
          <w:szCs w:val="28"/>
          <w:lang w:val="uk-UA"/>
        </w:rPr>
        <w:t xml:space="preserve"> їх вирішення, задоволення законних прав та інтересів громадян, керуючись Законом України «Про міс</w:t>
      </w:r>
      <w:r>
        <w:rPr>
          <w:rFonts w:ascii="Times New Roman" w:hAnsi="Times New Roman" w:cs="Times New Roman"/>
          <w:sz w:val="28"/>
          <w:szCs w:val="28"/>
          <w:lang w:val="uk-UA"/>
        </w:rPr>
        <w:t>цеве самоврядування в Україні»</w:t>
      </w:r>
      <w:r w:rsidRPr="00D57AE2">
        <w:rPr>
          <w:rFonts w:ascii="Times New Roman" w:hAnsi="Times New Roman" w:cs="Times New Roman"/>
          <w:sz w:val="28"/>
          <w:szCs w:val="28"/>
          <w:lang w:val="uk-UA"/>
        </w:rPr>
        <w:t xml:space="preserve">, виконавчий комітет </w:t>
      </w:r>
      <w:r>
        <w:rPr>
          <w:rFonts w:ascii="Times New Roman" w:hAnsi="Times New Roman" w:cs="Times New Roman"/>
          <w:sz w:val="28"/>
          <w:szCs w:val="28"/>
          <w:lang w:val="uk-UA"/>
        </w:rPr>
        <w:t>Запорізької міської ради</w:t>
      </w:r>
    </w:p>
    <w:p w:rsidR="00D57AE2" w:rsidRDefault="00D57AE2" w:rsidP="00D5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7AE2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D57AE2" w:rsidRDefault="00D57AE2" w:rsidP="00D5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1. Затвердити регламент </w:t>
      </w:r>
      <w:r w:rsidRPr="00D57AE2">
        <w:rPr>
          <w:rFonts w:ascii="Times New Roman" w:hAnsi="Times New Roman" w:cs="Times New Roman"/>
          <w:sz w:val="28"/>
          <w:szCs w:val="28"/>
          <w:lang w:val="uk-UA"/>
        </w:rPr>
        <w:t>контролю роботи виконавчих органів Запорізької міської ради в сфері дотримання права на інформацію та звернення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(додається).</w:t>
      </w:r>
    </w:p>
    <w:p w:rsidR="00D57AE2" w:rsidRPr="00D57AE2" w:rsidRDefault="00D57AE2" w:rsidP="00D5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2. </w:t>
      </w:r>
      <w:r w:rsidRPr="00D57AE2">
        <w:rPr>
          <w:rFonts w:ascii="Times New Roman" w:hAnsi="Times New Roman" w:cs="Times New Roman"/>
          <w:sz w:val="28"/>
          <w:szCs w:val="28"/>
          <w:lang w:val="uk-UA"/>
        </w:rPr>
        <w:t xml:space="preserve">Покласти персональну відповідальність за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виконання регламенту </w:t>
      </w:r>
      <w:r w:rsidRPr="00D57AE2">
        <w:rPr>
          <w:rFonts w:ascii="Times New Roman" w:hAnsi="Times New Roman" w:cs="Times New Roman"/>
          <w:sz w:val="28"/>
          <w:szCs w:val="28"/>
          <w:lang w:val="uk-UA"/>
        </w:rPr>
        <w:t>контролю роботи виконавчих органів Запорізької міської ради в сфері дотримання права на інформацію та звернення на керівників структурних підрозділів виконавчого комітету міської ради та керівників виконавчих органів міської ради.</w:t>
      </w:r>
    </w:p>
    <w:p w:rsidR="00D57AE2" w:rsidRDefault="00D57AE2" w:rsidP="00D5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7AE2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D57AE2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рішення покласти на керуючого справами виконкому ради </w:t>
      </w:r>
      <w:proofErr w:type="spellStart"/>
      <w:r w:rsidRPr="00D57AE2">
        <w:rPr>
          <w:rFonts w:ascii="Times New Roman" w:hAnsi="Times New Roman" w:cs="Times New Roman"/>
          <w:sz w:val="28"/>
          <w:szCs w:val="28"/>
          <w:lang w:val="uk-UA"/>
        </w:rPr>
        <w:t>Омельяновича</w:t>
      </w:r>
      <w:proofErr w:type="spellEnd"/>
      <w:r w:rsidRPr="00D57AE2">
        <w:rPr>
          <w:rFonts w:ascii="Times New Roman" w:hAnsi="Times New Roman" w:cs="Times New Roman"/>
          <w:sz w:val="28"/>
          <w:szCs w:val="28"/>
          <w:lang w:val="uk-UA"/>
        </w:rPr>
        <w:t xml:space="preserve"> Р.А.</w:t>
      </w:r>
    </w:p>
    <w:p w:rsidR="00D57AE2" w:rsidRDefault="00D57AE2" w:rsidP="00D5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57AE2" w:rsidRDefault="00D57AE2" w:rsidP="00D5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57AE2" w:rsidRDefault="00D57AE2" w:rsidP="00D5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Міський голова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В.В. Буряк</w:t>
      </w:r>
    </w:p>
    <w:p w:rsidR="009729CC" w:rsidRDefault="009729CC">
      <w:pPr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9729CC" w:rsidSect="00D57AE2">
      <w:pgSz w:w="11900" w:h="16840" w:code="9"/>
      <w:pgMar w:top="1134" w:right="850" w:bottom="1134" w:left="1701" w:header="720" w:footer="72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rawingGridVerticalSpacing w:val="299"/>
  <w:displayHorizont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320"/>
    <w:rsid w:val="004E487D"/>
    <w:rsid w:val="008E6B56"/>
    <w:rsid w:val="009729CC"/>
    <w:rsid w:val="00C21EF9"/>
    <w:rsid w:val="00D57AE2"/>
    <w:rsid w:val="00F70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660C2D-5049-4E87-89F7-6CEA5EF5C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7A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Бакланова Юлія Олександрівна</dc:creator>
  <cp:keywords/>
  <dc:description/>
  <cp:lastModifiedBy>Низовцев Віктор Миколайович</cp:lastModifiedBy>
  <cp:revision>3</cp:revision>
  <dcterms:created xsi:type="dcterms:W3CDTF">2019-11-26T14:40:00Z</dcterms:created>
  <dcterms:modified xsi:type="dcterms:W3CDTF">2019-11-27T08:02:00Z</dcterms:modified>
</cp:coreProperties>
</file>